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82" w:rsidRDefault="00446082">
      <w:r w:rsidRPr="00446082"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46082" w:rsidRDefault="00446082" w:rsidP="00446082"/>
    <w:p w:rsidR="00446082" w:rsidRDefault="00446082" w:rsidP="00446082">
      <w:pPr>
        <w:rPr>
          <w:sz w:val="36"/>
          <w:szCs w:val="36"/>
          <w:lang w:val="uk-UA"/>
        </w:rPr>
      </w:pPr>
      <w:r>
        <w:rPr>
          <w:sz w:val="36"/>
          <w:szCs w:val="36"/>
          <w:highlight w:val="yellow"/>
          <w:lang w:val="uk-UA"/>
        </w:rPr>
        <w:t>Тема:</w:t>
      </w:r>
      <w:r>
        <w:rPr>
          <w:sz w:val="36"/>
          <w:szCs w:val="36"/>
          <w:highlight w:val="yellow"/>
        </w:rPr>
        <w:t>”</w:t>
      </w:r>
      <w:r>
        <w:rPr>
          <w:sz w:val="36"/>
          <w:szCs w:val="36"/>
          <w:lang w:val="uk-UA"/>
        </w:rPr>
        <w:t>Комп’ютер у нашому житті</w:t>
      </w:r>
      <w:r>
        <w:rPr>
          <w:sz w:val="36"/>
          <w:szCs w:val="36"/>
        </w:rPr>
        <w:t>”</w:t>
      </w:r>
      <w:r>
        <w:rPr>
          <w:sz w:val="36"/>
          <w:szCs w:val="36"/>
          <w:lang w:val="uk-UA"/>
        </w:rPr>
        <w:t>.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№79 дата: 23.03.2012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Цілі: практична:розвивати усне мовлення , уміння вести діалоги,монологи; висловлювати власну думку,обмінюватися інформацією;</w:t>
      </w:r>
    </w:p>
    <w:p w:rsidR="002B4500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Освітня: розширити знання учнів про комп’ютерні програми;</w:t>
      </w:r>
    </w:p>
    <w:p w:rsidR="00446082" w:rsidRDefault="002B4500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Розвивальна:розвивати  вміння користуватися комп’ютерною програмою   тестові завдання «Сорока -білобока»</w:t>
      </w:r>
      <w:r w:rsidR="00446082">
        <w:rPr>
          <w:sz w:val="28"/>
          <w:szCs w:val="28"/>
          <w:lang w:val="uk-UA"/>
        </w:rPr>
        <w:t xml:space="preserve">  </w:t>
      </w:r>
    </w:p>
    <w:p w:rsidR="002B4500" w:rsidRDefault="002B4500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Виховна: </w:t>
      </w:r>
      <w:r w:rsidR="004826CE">
        <w:rPr>
          <w:sz w:val="28"/>
          <w:szCs w:val="28"/>
          <w:lang w:val="uk-UA"/>
        </w:rPr>
        <w:t>виховання наполегливості, уважності,творчого підходу під час виконання завдань.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Продовжувати формувати навички </w:t>
      </w:r>
      <w:r w:rsidR="004826CE">
        <w:rPr>
          <w:sz w:val="28"/>
          <w:szCs w:val="28"/>
          <w:lang w:val="uk-UA"/>
        </w:rPr>
        <w:t xml:space="preserve"> самостійної </w:t>
      </w:r>
      <w:r>
        <w:rPr>
          <w:sz w:val="28"/>
          <w:szCs w:val="28"/>
          <w:lang w:val="uk-UA"/>
        </w:rPr>
        <w:t>роботи;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Аналіз: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1.Мета уроку визначена чітко,конкретно,дидактично правильно.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2.Етапи мовної діяльності взаємопов</w:t>
      </w:r>
      <w:r>
        <w:rPr>
          <w:rFonts w:ascii="Consolas" w:hAnsi="Consolas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логічно послідовно,обумовлені темою і метою уроку та поставленим дидактичним завданням  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3.Тип уроку:</w:t>
      </w:r>
      <w:r w:rsidR="004826CE" w:rsidRPr="004826CE">
        <w:rPr>
          <w:sz w:val="28"/>
          <w:szCs w:val="28"/>
          <w:lang w:val="uk-UA"/>
        </w:rPr>
        <w:t xml:space="preserve"> </w:t>
      </w:r>
      <w:r w:rsidR="004826CE">
        <w:rPr>
          <w:sz w:val="28"/>
          <w:szCs w:val="28"/>
          <w:lang w:val="uk-UA"/>
        </w:rPr>
        <w:t>: урок- конференція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4.Форма і види роботи: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Індивідуальні,парні,групові,комбіновані форми роботи ,які сприяли формуванню мовних умінь і навичок.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5.Методи та прийоми: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Спілкування”п</w:t>
      </w:r>
      <w:r w:rsidR="004826CE">
        <w:rPr>
          <w:sz w:val="28"/>
          <w:szCs w:val="28"/>
          <w:lang w:val="uk-UA"/>
        </w:rPr>
        <w:t>итання-відповідь”,дискусія,парна робота</w:t>
      </w:r>
      <w:r>
        <w:rPr>
          <w:sz w:val="28"/>
          <w:szCs w:val="28"/>
          <w:lang w:val="uk-UA"/>
        </w:rPr>
        <w:t>,</w:t>
      </w:r>
      <w:r w:rsidR="004826CE">
        <w:rPr>
          <w:sz w:val="28"/>
          <w:szCs w:val="28"/>
          <w:lang w:val="uk-UA"/>
        </w:rPr>
        <w:t>інтерв’ю ,</w:t>
      </w:r>
      <w:r>
        <w:rPr>
          <w:sz w:val="28"/>
          <w:szCs w:val="28"/>
          <w:lang w:val="uk-UA"/>
        </w:rPr>
        <w:t>превентивні інтеракції (тренінг),імітаційні інте</w:t>
      </w:r>
      <w:r w:rsidR="004826CE">
        <w:rPr>
          <w:sz w:val="28"/>
          <w:szCs w:val="28"/>
          <w:lang w:val="uk-UA"/>
        </w:rPr>
        <w:t>ракції,</w:t>
      </w:r>
      <w:r>
        <w:rPr>
          <w:sz w:val="28"/>
          <w:szCs w:val="28"/>
          <w:lang w:val="uk-UA"/>
        </w:rPr>
        <w:t>,бесіда,комп</w:t>
      </w:r>
      <w:r>
        <w:rPr>
          <w:rFonts w:ascii="Consolas" w:hAnsi="Consolas"/>
          <w:sz w:val="28"/>
          <w:szCs w:val="28"/>
          <w:lang w:val="uk-UA"/>
        </w:rPr>
        <w:t>’</w:t>
      </w:r>
      <w:r w:rsidR="00366764">
        <w:rPr>
          <w:sz w:val="28"/>
          <w:szCs w:val="28"/>
          <w:lang w:val="uk-UA"/>
        </w:rPr>
        <w:t>ютерні презентації  та програми.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прийоми для мотивації:Комп’ютерна презентація;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перевірки домашнього з</w:t>
      </w:r>
      <w:r w:rsidR="00366764">
        <w:rPr>
          <w:sz w:val="28"/>
          <w:szCs w:val="28"/>
          <w:lang w:val="uk-UA"/>
        </w:rPr>
        <w:t>авдання: тестові завдання «Сорока-білобока»</w:t>
      </w:r>
      <w:r>
        <w:rPr>
          <w:sz w:val="28"/>
          <w:szCs w:val="28"/>
          <w:lang w:val="uk-UA"/>
        </w:rPr>
        <w:t>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підготовки до ДПА використовую картки,а також трансформаційні вправи; методичні прийоми для узагальнення та система</w:t>
      </w:r>
      <w:r w:rsidR="00366764">
        <w:rPr>
          <w:sz w:val="28"/>
          <w:szCs w:val="28"/>
          <w:lang w:val="uk-UA"/>
        </w:rPr>
        <w:t>тизації знань: «Брейн-рінг</w:t>
      </w:r>
      <w:r>
        <w:rPr>
          <w:sz w:val="28"/>
          <w:szCs w:val="28"/>
          <w:lang w:val="uk-UA"/>
        </w:rPr>
        <w:t xml:space="preserve">» </w:t>
      </w:r>
      <w:r w:rsidR="00366764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>для рефлексії-“Сукупний пошук”;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завдання- Дискусія;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6.Використання аудіовізуальних способів навчання(комп</w:t>
      </w:r>
      <w:r>
        <w:rPr>
          <w:rFonts w:ascii="Consolas" w:hAnsi="Consolas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ютор,картини,таблиці,презентації).</w:t>
      </w:r>
    </w:p>
    <w:p w:rsidR="00446082" w:rsidRDefault="00B53E3D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7.Зворотни</w:t>
      </w:r>
      <w:r w:rsidR="00446082">
        <w:rPr>
          <w:sz w:val="28"/>
          <w:szCs w:val="28"/>
          <w:lang w:val="uk-UA"/>
        </w:rPr>
        <w:t>й зв</w:t>
      </w:r>
      <w:r w:rsidR="00446082">
        <w:rPr>
          <w:rFonts w:ascii="Consolas" w:hAnsi="Consolas"/>
          <w:sz w:val="28"/>
          <w:szCs w:val="28"/>
          <w:lang w:val="uk-UA"/>
        </w:rPr>
        <w:t>’</w:t>
      </w:r>
      <w:r w:rsidR="00446082">
        <w:rPr>
          <w:sz w:val="28"/>
          <w:szCs w:val="28"/>
          <w:lang w:val="uk-UA"/>
        </w:rPr>
        <w:t>язок – достатній;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8.Темп уроку –   високий . Мовною практикою охоплена більша частина  класу;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9.Мовна діяльність повністю спрямована на формування умінь та навичок </w:t>
      </w:r>
      <w:r w:rsidR="00366764">
        <w:rPr>
          <w:sz w:val="28"/>
          <w:szCs w:val="28"/>
          <w:lang w:val="uk-UA"/>
        </w:rPr>
        <w:t xml:space="preserve">вимови </w:t>
      </w:r>
      <w:r>
        <w:rPr>
          <w:sz w:val="28"/>
          <w:szCs w:val="28"/>
          <w:lang w:val="uk-UA"/>
        </w:rPr>
        <w:t>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66764">
        <w:rPr>
          <w:sz w:val="28"/>
          <w:szCs w:val="28"/>
          <w:lang w:val="uk-UA"/>
        </w:rPr>
        <w:t xml:space="preserve">.Мовлення учнів має </w:t>
      </w:r>
      <w:r>
        <w:rPr>
          <w:sz w:val="28"/>
          <w:szCs w:val="28"/>
          <w:lang w:val="uk-UA"/>
        </w:rPr>
        <w:t xml:space="preserve"> репродуктивний і продуктивний характер;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11.Учні оперують фонетичним,лексичним,граматичним матеріалом на середньому рівні з використанням навчальної опори(зорових,складових і слухо-зорових аналогій:картини,ілюстрації та презентація);</w:t>
      </w:r>
    </w:p>
    <w:p w:rsidR="00446082" w:rsidRDefault="00446082" w:rsidP="004460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12.Учні проявили  стійкі уміння і навички під час оперування лексичними одиницями, граматичними структурами в відмінних ситуаціях усного спілкування в групах</w:t>
      </w:r>
      <w:r w:rsidR="00366764">
        <w:rPr>
          <w:sz w:val="28"/>
          <w:szCs w:val="28"/>
          <w:lang w:val="uk-UA"/>
        </w:rPr>
        <w:t xml:space="preserve"> та в парах</w:t>
      </w:r>
      <w:r>
        <w:rPr>
          <w:sz w:val="28"/>
          <w:szCs w:val="28"/>
          <w:lang w:val="uk-UA"/>
        </w:rPr>
        <w:t>;</w:t>
      </w:r>
    </w:p>
    <w:p w:rsidR="00446082" w:rsidRPr="00B53E3D" w:rsidRDefault="00446082" w:rsidP="0044608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Типовими недоліками в мовній підготовці школярів є недосконала вимова, відсутність фонематичного слуху, мовної інтуїції,  незнання або недостатнє усві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домлення граматичних структур , недостатні навички самостійного мовлення без використання навчальних опор,   уповільнена мовна реакція 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Інтерес учнів до вивчення іноземної мови значний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Урок проведений на високому 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 грамотно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Вчителю потрібно: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звернути увагу на підготовку учнів до уроку, наявність у них підручників, словників,  організація гуртових і парних видів роботи, чіткість і лаконіч</w:t>
      </w:r>
      <w:r w:rsidR="00B53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ність формування завдань учням та розробити </w:t>
      </w:r>
      <w:r w:rsidR="00B53E3D">
        <w:rPr>
          <w:sz w:val="28"/>
          <w:szCs w:val="28"/>
          <w:lang w:val="uk-UA"/>
        </w:rPr>
        <w:t>вправи для усунення типових помилок.</w:t>
      </w:r>
    </w:p>
    <w:p w:rsidR="00446082" w:rsidRDefault="00446082" w:rsidP="00446082">
      <w:pPr>
        <w:rPr>
          <w:sz w:val="28"/>
          <w:szCs w:val="28"/>
          <w:lang w:val="uk-UA"/>
        </w:rPr>
      </w:pPr>
    </w:p>
    <w:p w:rsidR="00386451" w:rsidRPr="00446082" w:rsidRDefault="00386451" w:rsidP="00446082">
      <w:pPr>
        <w:rPr>
          <w:lang w:val="uk-UA"/>
        </w:rPr>
      </w:pPr>
    </w:p>
    <w:sectPr w:rsidR="00386451" w:rsidRPr="00446082" w:rsidSect="0038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compat/>
  <w:rsids>
    <w:rsidRoot w:val="00446082"/>
    <w:rsid w:val="002B4500"/>
    <w:rsid w:val="00366764"/>
    <w:rsid w:val="00386451"/>
    <w:rsid w:val="00446082"/>
    <w:rsid w:val="004826CE"/>
    <w:rsid w:val="00B5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8E1BE0-B6C4-4D69-A4C9-67DCCD14B140}" type="doc">
      <dgm:prSet loTypeId="urn:microsoft.com/office/officeart/2005/8/layout/arrow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72456A-5B22-4A54-A192-9A822626D2F9}">
      <dgm:prSet phldrT="[Текст]" custT="1"/>
      <dgm:spPr/>
      <dgm:t>
        <a:bodyPr/>
        <a:lstStyle/>
        <a:p>
          <a:r>
            <a:rPr lang="ru-RU" sz="2000"/>
            <a:t>Самоаналіз урока з англійської мови у 10 класі</a:t>
          </a:r>
        </a:p>
      </dgm:t>
    </dgm:pt>
    <dgm:pt modelId="{D6229677-5DC4-4AEB-AFA8-F2373E68334E}" type="parTrans" cxnId="{E20F907E-6740-4492-B764-0806EB3142F2}">
      <dgm:prSet/>
      <dgm:spPr/>
      <dgm:t>
        <a:bodyPr/>
        <a:lstStyle/>
        <a:p>
          <a:endParaRPr lang="ru-RU"/>
        </a:p>
      </dgm:t>
    </dgm:pt>
    <dgm:pt modelId="{C1EAE8F0-B670-448E-8AEB-6F4852C57DE1}" type="sibTrans" cxnId="{E20F907E-6740-4492-B764-0806EB3142F2}">
      <dgm:prSet/>
      <dgm:spPr/>
      <dgm:t>
        <a:bodyPr/>
        <a:lstStyle/>
        <a:p>
          <a:endParaRPr lang="ru-RU"/>
        </a:p>
      </dgm:t>
    </dgm:pt>
    <dgm:pt modelId="{66A1CF7E-5EC7-41D9-824D-9EA8CB8D0540}">
      <dgm:prSet phldrT="[Текст]"/>
      <dgm:spPr/>
      <dgm:t>
        <a:bodyPr/>
        <a:lstStyle/>
        <a:p>
          <a:r>
            <a:rPr lang="ru-RU"/>
            <a:t>Вчитель Циганок А.Є.</a:t>
          </a:r>
        </a:p>
      </dgm:t>
    </dgm:pt>
    <dgm:pt modelId="{F3DE75EF-FCDD-4A34-80D6-0C8E7FF51EFF}" type="parTrans" cxnId="{BCD4B987-B22F-47C2-BC2B-0C68D0777F67}">
      <dgm:prSet/>
      <dgm:spPr/>
      <dgm:t>
        <a:bodyPr/>
        <a:lstStyle/>
        <a:p>
          <a:endParaRPr lang="ru-RU"/>
        </a:p>
      </dgm:t>
    </dgm:pt>
    <dgm:pt modelId="{C9775CB8-DA58-4AB8-818D-F592F9846910}" type="sibTrans" cxnId="{BCD4B987-B22F-47C2-BC2B-0C68D0777F67}">
      <dgm:prSet/>
      <dgm:spPr/>
      <dgm:t>
        <a:bodyPr/>
        <a:lstStyle/>
        <a:p>
          <a:endParaRPr lang="ru-RU"/>
        </a:p>
      </dgm:t>
    </dgm:pt>
    <dgm:pt modelId="{4D09631A-5EE5-429F-A785-221E9E6F8795}" type="pres">
      <dgm:prSet presAssocID="{1D8E1BE0-B6C4-4D69-A4C9-67DCCD14B14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E54929-EF8C-4BA6-B3B8-89BC05454270}" type="pres">
      <dgm:prSet presAssocID="{DA72456A-5B22-4A54-A192-9A822626D2F9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D5F98-7234-4D5E-BC7F-CC3057985023}" type="pres">
      <dgm:prSet presAssocID="{66A1CF7E-5EC7-41D9-824D-9EA8CB8D0540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D4B987-B22F-47C2-BC2B-0C68D0777F67}" srcId="{1D8E1BE0-B6C4-4D69-A4C9-67DCCD14B140}" destId="{66A1CF7E-5EC7-41D9-824D-9EA8CB8D0540}" srcOrd="1" destOrd="0" parTransId="{F3DE75EF-FCDD-4A34-80D6-0C8E7FF51EFF}" sibTransId="{C9775CB8-DA58-4AB8-818D-F592F9846910}"/>
    <dgm:cxn modelId="{B0FF7704-BA53-43AA-BCA0-F5150872FAFA}" type="presOf" srcId="{66A1CF7E-5EC7-41D9-824D-9EA8CB8D0540}" destId="{AFFD5F98-7234-4D5E-BC7F-CC3057985023}" srcOrd="0" destOrd="0" presId="urn:microsoft.com/office/officeart/2005/8/layout/arrow1"/>
    <dgm:cxn modelId="{8CCA203D-EDE1-4614-9C9E-AA6A522D683C}" type="presOf" srcId="{DA72456A-5B22-4A54-A192-9A822626D2F9}" destId="{B3E54929-EF8C-4BA6-B3B8-89BC05454270}" srcOrd="0" destOrd="0" presId="urn:microsoft.com/office/officeart/2005/8/layout/arrow1"/>
    <dgm:cxn modelId="{9F469AC4-EAE3-49CF-974F-59EB63F3218B}" type="presOf" srcId="{1D8E1BE0-B6C4-4D69-A4C9-67DCCD14B140}" destId="{4D09631A-5EE5-429F-A785-221E9E6F8795}" srcOrd="0" destOrd="0" presId="urn:microsoft.com/office/officeart/2005/8/layout/arrow1"/>
    <dgm:cxn modelId="{E20F907E-6740-4492-B764-0806EB3142F2}" srcId="{1D8E1BE0-B6C4-4D69-A4C9-67DCCD14B140}" destId="{DA72456A-5B22-4A54-A192-9A822626D2F9}" srcOrd="0" destOrd="0" parTransId="{D6229677-5DC4-4AEB-AFA8-F2373E68334E}" sibTransId="{C1EAE8F0-B670-448E-8AEB-6F4852C57DE1}"/>
    <dgm:cxn modelId="{74112D3F-ECD9-4532-AF1D-763D417E08F1}" type="presParOf" srcId="{4D09631A-5EE5-429F-A785-221E9E6F8795}" destId="{B3E54929-EF8C-4BA6-B3B8-89BC05454270}" srcOrd="0" destOrd="0" presId="urn:microsoft.com/office/officeart/2005/8/layout/arrow1"/>
    <dgm:cxn modelId="{204830AC-1105-4D62-A09D-C6B5B9158F92}" type="presParOf" srcId="{4D09631A-5EE5-429F-A785-221E9E6F8795}" destId="{AFFD5F98-7234-4D5E-BC7F-CC3057985023}" srcOrd="1" destOrd="0" presId="urn:microsoft.com/office/officeart/2005/8/layout/arrow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A57F07C-3F63-4141-9B91-AF6A3756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2012-04-11T15:52:00Z</dcterms:created>
  <dcterms:modified xsi:type="dcterms:W3CDTF">2012-04-11T16:41:00Z</dcterms:modified>
</cp:coreProperties>
</file>